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93D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BFE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四川安州工投集团有限公司</w:t>
      </w:r>
    </w:p>
    <w:p w14:paraId="65EA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kern w:val="0"/>
          <w:sz w:val="44"/>
          <w:szCs w:val="44"/>
          <w:shd w:val="clear" w:fill="FFFFFF"/>
          <w:lang w:val="en-US" w:eastAsia="zh-CN" w:bidi="ar"/>
        </w:rPr>
        <w:t>2026年第一次公开招聘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kern w:val="0"/>
          <w:sz w:val="44"/>
          <w:szCs w:val="44"/>
          <w:shd w:val="clear" w:fill="FFFFFF"/>
          <w:lang w:val="en-US" w:eastAsia="zh-CN" w:bidi="ar"/>
        </w:rPr>
        <w:t>报名表</w:t>
      </w:r>
    </w:p>
    <w:tbl>
      <w:tblPr>
        <w:tblStyle w:val="5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 w14:paraId="1680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55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一、基本情况</w:t>
            </w:r>
          </w:p>
        </w:tc>
      </w:tr>
      <w:tr w14:paraId="2199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0E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3F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9C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1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 w14:paraId="055E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一寸</w:t>
            </w:r>
          </w:p>
          <w:p w14:paraId="309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免冠</w:t>
            </w:r>
          </w:p>
          <w:p w14:paraId="6B10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蓝底</w:t>
            </w:r>
          </w:p>
          <w:p w14:paraId="215B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1E8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F7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90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0B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F2A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3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98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74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5E1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3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A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全日制最高</w:t>
            </w:r>
          </w:p>
          <w:p w14:paraId="5F9B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07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EAF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F9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非全日制最高</w:t>
            </w:r>
          </w:p>
          <w:p w14:paraId="3B9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95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31FF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37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F83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A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A1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FFD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96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9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76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否□</w:t>
            </w:r>
          </w:p>
        </w:tc>
      </w:tr>
      <w:tr w14:paraId="5B84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E2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1541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230B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7283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C215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</w:tc>
      </w:tr>
      <w:tr w14:paraId="2387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E4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D3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0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169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47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D8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A3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0BA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AD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、工作经历</w:t>
            </w:r>
          </w:p>
        </w:tc>
      </w:tr>
      <w:tr w14:paraId="7B03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9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B2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7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证明人及</w:t>
            </w:r>
          </w:p>
          <w:p w14:paraId="0B3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</w:tr>
      <w:tr w14:paraId="664E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9B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E0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7B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4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09C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77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4A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05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C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0ED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8C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特长</w:t>
            </w:r>
          </w:p>
        </w:tc>
      </w:tr>
      <w:tr w14:paraId="5717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30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1F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FC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9F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评定时间</w:t>
            </w:r>
          </w:p>
        </w:tc>
      </w:tr>
      <w:tr w14:paraId="1164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B5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3F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B0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8C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1AE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19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情况</w:t>
            </w:r>
          </w:p>
        </w:tc>
      </w:tr>
      <w:tr w14:paraId="69FD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E6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85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2B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6A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单位</w:t>
            </w:r>
          </w:p>
        </w:tc>
      </w:tr>
      <w:tr w14:paraId="6C83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F2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CB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6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2B1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77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E9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F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2D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8B5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F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8E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86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84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CC0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A6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、家庭情况及社会关系（直系亲属必填）</w:t>
            </w:r>
          </w:p>
        </w:tc>
      </w:tr>
      <w:tr w14:paraId="6DEB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E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职务/岗位</w:t>
            </w:r>
          </w:p>
        </w:tc>
      </w:tr>
      <w:tr w14:paraId="696A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73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30C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B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ADA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9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AD6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2699D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注：以上内容必须真实、完整填写，如有无法填写的地方请用“/”表示。</w:t>
      </w:r>
    </w:p>
    <w:p w14:paraId="2DA4A2C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682A2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C06B0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6C67F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273E7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3F8736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5DFCF2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DD2491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777B6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871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101E24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B99ADA5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安工投集团2026年第一次公开招聘工作人员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需求表</w:t>
      </w:r>
    </w:p>
    <w:p w14:paraId="037F44EA"/>
    <w:tbl>
      <w:tblPr>
        <w:tblStyle w:val="5"/>
        <w:tblW w:w="5642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17"/>
        <w:gridCol w:w="6566"/>
        <w:gridCol w:w="792"/>
        <w:gridCol w:w="5474"/>
        <w:gridCol w:w="1664"/>
      </w:tblGrid>
      <w:tr w14:paraId="3EA5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F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隶属</w:t>
            </w:r>
          </w:p>
          <w:p w14:paraId="19427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8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5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9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6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其他条件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E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薪资标准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  <w:p w14:paraId="3065D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（年综合收入）   </w:t>
            </w:r>
          </w:p>
        </w:tc>
      </w:tr>
      <w:tr w14:paraId="06C6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项 </w:t>
            </w:r>
          </w:p>
          <w:p w14:paraId="5173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目 </w:t>
            </w:r>
          </w:p>
          <w:p w14:paraId="41F9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项 目 前 期 经 办 员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BC36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政策研究与信息对接：深入研究国债、中央预算内资金、专项债、一般债、新政策性金融工具等各类财政性资金及政策性资金的申报政策、支持领域、申报流程、额度要求等，建立政策信息库，及时捕捉资金申报窗口期；与上级财政、发改、行业主管等部门保持密切沟通，精准对接资金申报要求，获取最新申报信息与指导意见。​</w:t>
            </w:r>
          </w:p>
          <w:p w14:paraId="646CD84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资金申报组织与实施：根据资金政策导向与项目储备情况，筛选符合条件的项目进行申报统筹，制定申报工作计划与时间节点；牵头组织申报材料的编制、整理、汇编与上报工作，确保申报流程规范、材料报送及时；协调解决申报过程中出现的各类问题，保障申报工作顺利推进。​</w:t>
            </w:r>
          </w:p>
          <w:p w14:paraId="13F3849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资金对接与跟进落实：加强与资金发放部门、金融机构的沟通对接，争取资金支持；跟踪资金申报审核进度，及时反馈审核意见，根据要求补充完善相关材料；对已获批的资金，协助办理资金拨付手续，跟踪资金使用情况，确保资金专款专用、合规使用。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7E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579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工程管理、土木工程等相关专业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3138ECE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2.35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以后出生）。</w:t>
            </w:r>
          </w:p>
          <w:p w14:paraId="5FD06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3.一年以上对上争取岗位工作经验。</w:t>
            </w:r>
          </w:p>
          <w:p w14:paraId="1C1C2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4.熟悉省市区对上争取的相应要求，熟悉平台公司报批报建程序。</w:t>
            </w:r>
          </w:p>
          <w:p w14:paraId="2AE96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5.有较强沟通、协调与表达能力，有一定的文字功底，了解公文写作。</w:t>
            </w:r>
          </w:p>
          <w:p w14:paraId="10570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6.有国债、中央预算内资金、专项债、一般债、新政策性金融工具等项目成功包装经验的优先考虑。</w:t>
            </w:r>
          </w:p>
          <w:p w14:paraId="0855F3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7.具有一建建造师或中级及以上职称，可放宽至全日制大专。</w:t>
            </w:r>
          </w:p>
          <w:p w14:paraId="6241B4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BA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6.1万-6.6万</w:t>
            </w:r>
          </w:p>
        </w:tc>
      </w:tr>
      <w:tr w14:paraId="3FE7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项 </w:t>
            </w:r>
          </w:p>
          <w:p w14:paraId="59B5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目 </w:t>
            </w:r>
          </w:p>
          <w:p w14:paraId="5B1BD7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资 料 员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2DECA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CE2491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49CCAF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C45A1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A9373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D6BDB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1.负责项目部各项目资料、图纸等档案的收集、整理、归档、管理、借阅。</w:t>
            </w:r>
          </w:p>
          <w:p w14:paraId="2FB42F0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2.收集整理设计过程中所有技术变更、洽商记录、会议纪要等资料并存档。</w:t>
            </w:r>
          </w:p>
          <w:p w14:paraId="586EA8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3.参与工程竣工验收，负责项目资料移交区主管部门或物业工作。</w:t>
            </w:r>
          </w:p>
          <w:p w14:paraId="315BFCD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4.按公司及各行业部门要求，负责各项目报表的填报和项目部月、周工作计划汇总工作。</w:t>
            </w:r>
          </w:p>
          <w:p w14:paraId="7499BBA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5.负责配合迎接各部门对项目过程中的检查工作。</w:t>
            </w:r>
          </w:p>
          <w:p w14:paraId="4EED3B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6.完成领导交办的其他任务。</w:t>
            </w:r>
          </w:p>
          <w:p w14:paraId="5C081A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87719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1A868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C505B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A48992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85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58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1.工程管理、土木工程等相关专业。</w:t>
            </w:r>
          </w:p>
          <w:p w14:paraId="18DCE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2.女性，35周岁及以下（1990年3月以后出生）。</w:t>
            </w:r>
          </w:p>
          <w:p w14:paraId="1D427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2.两年以上项目资料管理工作经验；有国有企业、甲方资料管理工作经验的优先考虑。</w:t>
            </w:r>
          </w:p>
          <w:p w14:paraId="7A1FB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工作细致、认真，责任心强，有较强的抗压能力。</w:t>
            </w:r>
          </w:p>
          <w:p w14:paraId="534FF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4.有一定的文字功底，熟悉公文写作。</w:t>
            </w:r>
          </w:p>
          <w:p w14:paraId="517CA8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22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6.6万-7.6万</w:t>
            </w:r>
          </w:p>
        </w:tc>
      </w:tr>
      <w:tr w14:paraId="3AD7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BF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财  务  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7F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会 计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DE41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A1310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1.根据公司财务制度及工作流程，及时、准确做好公司各项收支业务的票据审核工作。</w:t>
            </w:r>
          </w:p>
          <w:p w14:paraId="5460D6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2.根据出纳递交审核无误的原始凭证，每月依法、及时编制会计记账凭证，准确核算各单位的收入、支出及成本费用，建立会计账簿，编制各类会计报表；并按季度进行财务分析。</w:t>
            </w:r>
          </w:p>
          <w:p w14:paraId="4A5293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3.按照规定对会计凭证、报表等进行整理、装订、编册、归档及会计档案保管。</w:t>
            </w:r>
          </w:p>
          <w:p w14:paraId="1B3B35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日常发票管理与开具，按税法及有关规定，及时、准确地进行月报、季报、年报申报工作，以及企业所得税汇算清缴，完成个人所得税代扣代缴申报，以及专项扣除填报的提醒及更新，防范税务风险；负责与税务等部门的对外联络，协调处理与税务等相关事项。</w:t>
            </w:r>
          </w:p>
          <w:p w14:paraId="0EA56A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5.负责财务数据统计工作，根据统计数据报送统计报表、财政统一快报、监测平台数据上报。</w:t>
            </w:r>
          </w:p>
          <w:p w14:paraId="14FEEA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6.负责定期核对各种账簿记录，切实做到账证、账账、账实相符；做好往来款的管理，及时督促相关人员对应收账款进行催收清欠等工作；定期对公司各类资产进行盘点。</w:t>
            </w:r>
          </w:p>
          <w:p w14:paraId="31EA1F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7.负责编制公司年度预算、决算工作，配合做好公司内外部审计、各专项审计等工作。</w:t>
            </w:r>
          </w:p>
          <w:p w14:paraId="1613ED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8.对公司业务运营及日常管理提供财务支持，完成领导交办的其他事项。</w:t>
            </w:r>
          </w:p>
          <w:p w14:paraId="35FA38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B4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53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1.财会相关专业。</w:t>
            </w:r>
          </w:p>
          <w:p w14:paraId="4F4C43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2.40周岁及以下（1985年3月以后出生）。</w:t>
            </w:r>
          </w:p>
          <w:p w14:paraId="7A636D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.具有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年及以上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全盘财务处理相关工作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经验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08CBB3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有初级及以上会计职称。</w:t>
            </w:r>
          </w:p>
          <w:p w14:paraId="1C2E35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.较好的表达能力，独立判断、分析和解决问题的能力，一定的协调与执行能力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人际交往与沟通能力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61832D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.积极主动、工作细致、严谨、条理性强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能够吃苦耐劳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具有服务意识、团队意识强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、具备良好的职业操守和道德观念。</w:t>
            </w:r>
          </w:p>
          <w:p w14:paraId="71F634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能熟练操作各种财务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办公软件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329919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8.具有中级及以上会计专业技术资格证书的应聘者，学历可放宽至全日制大专。</w:t>
            </w:r>
          </w:p>
          <w:p w14:paraId="1E1275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C5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6.6万-7.6万</w:t>
            </w:r>
          </w:p>
        </w:tc>
      </w:tr>
      <w:tr w14:paraId="2FBE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</w:t>
            </w:r>
          </w:p>
          <w:p w14:paraId="261E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融</w:t>
            </w:r>
          </w:p>
          <w:p w14:paraId="372E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5BA5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融</w:t>
            </w:r>
          </w:p>
          <w:p w14:paraId="6C9D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7241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49EA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3A6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FC571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7B2DB5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6144E4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25D7AD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7D22E2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BBDB51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1.参与融资方案的初步设计与资料准备工作，收集各金融机构的授信政策与产品信息。</w:t>
            </w:r>
          </w:p>
          <w:p w14:paraId="7D0BCAD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2.协助与银行、券商等金融机构进行日常沟通与关系维护。</w:t>
            </w:r>
          </w:p>
          <w:p w14:paraId="1F0422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3.协助办理贷款等各类融资业务的申请、提款、还款等具体手续。</w:t>
            </w:r>
          </w:p>
          <w:p w14:paraId="40D100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4.协助完成贷后管理的日常工作，如配合金融机构的贷后检查、准备贷后管理报告等。</w:t>
            </w:r>
          </w:p>
          <w:p w14:paraId="173B35A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5.负责融资相关档案的整理与保管。</w:t>
            </w:r>
          </w:p>
          <w:p w14:paraId="03772B2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6.参与投资项目的部分资料整理和流程跟进工作。</w:t>
            </w:r>
          </w:p>
          <w:p w14:paraId="4B092EF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7.完成领导交办的其他工作。</w:t>
            </w:r>
          </w:p>
          <w:p w14:paraId="1666F3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4AF01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FDEC8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43BE9B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D1E77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E2F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7D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1.金融学、经济学、投资学、财务管理、会计学、工商管理等相关专业。</w:t>
            </w:r>
          </w:p>
          <w:p w14:paraId="1A76EB9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2.35周岁及以下（1990年3月以后出生）。</w:t>
            </w:r>
          </w:p>
          <w:p w14:paraId="02DEE3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3.有较强沟通表达能力，熟悉金融方面法律法规，熟练使用计算机及相关办公软件。</w:t>
            </w:r>
          </w:p>
          <w:p w14:paraId="0D95A2B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4.具有财务、金融及企业管理知识，熟练掌握投融资流程和专项业务知识。</w:t>
            </w:r>
          </w:p>
          <w:p w14:paraId="3F0803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5.具备强烈的学习意愿和快速学习能力，能高效执行上级安排的工作任务，注重细节。</w:t>
            </w:r>
          </w:p>
          <w:p w14:paraId="34B971C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6.逻辑清晰，有较强的数据分析能力和细节关注能力。</w:t>
            </w:r>
          </w:p>
          <w:p w14:paraId="56F2ADF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万-6.6万</w:t>
            </w:r>
          </w:p>
        </w:tc>
      </w:tr>
    </w:tbl>
    <w:p w14:paraId="4BFDF843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24B44CC5"/>
    <w:rsid w:val="058B732D"/>
    <w:rsid w:val="061B169E"/>
    <w:rsid w:val="0C426528"/>
    <w:rsid w:val="13741F37"/>
    <w:rsid w:val="16054DAC"/>
    <w:rsid w:val="168A266B"/>
    <w:rsid w:val="16AD2B1F"/>
    <w:rsid w:val="177C760C"/>
    <w:rsid w:val="178070FD"/>
    <w:rsid w:val="19EF654B"/>
    <w:rsid w:val="1C1E5C31"/>
    <w:rsid w:val="1CB3396D"/>
    <w:rsid w:val="1DB436DF"/>
    <w:rsid w:val="1DED6B6E"/>
    <w:rsid w:val="1E1660C5"/>
    <w:rsid w:val="20566C4C"/>
    <w:rsid w:val="211B1C44"/>
    <w:rsid w:val="23607DE2"/>
    <w:rsid w:val="244D4399"/>
    <w:rsid w:val="24B44CC5"/>
    <w:rsid w:val="26890519"/>
    <w:rsid w:val="296D5007"/>
    <w:rsid w:val="2A2D6501"/>
    <w:rsid w:val="2CC82C80"/>
    <w:rsid w:val="2F6D7B0F"/>
    <w:rsid w:val="32141D17"/>
    <w:rsid w:val="33A45AC9"/>
    <w:rsid w:val="3A96260F"/>
    <w:rsid w:val="3B273268"/>
    <w:rsid w:val="3B5B74BE"/>
    <w:rsid w:val="40F53820"/>
    <w:rsid w:val="413A4DB9"/>
    <w:rsid w:val="47147022"/>
    <w:rsid w:val="473E2F10"/>
    <w:rsid w:val="48256D81"/>
    <w:rsid w:val="4B35552D"/>
    <w:rsid w:val="4C7F6D10"/>
    <w:rsid w:val="4CCA7EF7"/>
    <w:rsid w:val="4D27359B"/>
    <w:rsid w:val="4F1E2585"/>
    <w:rsid w:val="4F732AC8"/>
    <w:rsid w:val="52295425"/>
    <w:rsid w:val="52B15DE1"/>
    <w:rsid w:val="53282FF1"/>
    <w:rsid w:val="535F2BD1"/>
    <w:rsid w:val="54941439"/>
    <w:rsid w:val="56D02A4D"/>
    <w:rsid w:val="57A45166"/>
    <w:rsid w:val="58D339D2"/>
    <w:rsid w:val="594E5CD8"/>
    <w:rsid w:val="5BA84941"/>
    <w:rsid w:val="5BFE5D5C"/>
    <w:rsid w:val="616B59DD"/>
    <w:rsid w:val="65827169"/>
    <w:rsid w:val="66862C89"/>
    <w:rsid w:val="68CD1482"/>
    <w:rsid w:val="69962DC6"/>
    <w:rsid w:val="6AF503DD"/>
    <w:rsid w:val="77EB6DF0"/>
    <w:rsid w:val="7C425714"/>
    <w:rsid w:val="7F7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3631</Words>
  <Characters>3808</Characters>
  <Lines>0</Lines>
  <Paragraphs>0</Paragraphs>
  <TotalTime>4</TotalTime>
  <ScaleCrop>false</ScaleCrop>
  <LinksUpToDate>false</LinksUpToDate>
  <CharactersWithSpaces>3882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2024-09-05T06:44:00Z</dcterms:created>
  <dc:creator>Judy 老师</dc:creator>
  <cp:lastModifiedBy>Judy 老师</cp:lastModifiedBy>
  <cp:lastPrinted>2025-11-28T01:10:00Z</cp:lastPrinted>
  <dcterms:modified xsi:type="dcterms:W3CDTF">2026-03-06T01:20:22Z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72EE2616117241CBA3D7FE232DEE0B92_13</vt:lpwstr>
  </property>
  <property fmtid="{D5CDD505-2E9C-101B-9397-08002B2CF9AE}" pid="4" name="KSOTemplateDocerSaveRecord">
    <vt:lpwstr>eyJoZGlkIjoiYmE2MGU0ODhhMGUxZGZjMTI1NTRlMGI4YzQzMTU0NTQiLCJ1c2VySWQiOiI2NTg4MTYzNDMifQ==</vt:lpwstr>
  </property>
</Properties>
</file>